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C66" w:rsidRPr="0074680F" w:rsidRDefault="0074680F" w:rsidP="0074680F">
      <w:pPr>
        <w:pStyle w:val="Title"/>
        <w:jc w:val="center"/>
        <w:rPr>
          <w:sz w:val="40"/>
          <w:szCs w:val="40"/>
        </w:rPr>
      </w:pPr>
      <w:r w:rsidRPr="0074680F">
        <w:rPr>
          <w:sz w:val="40"/>
          <w:szCs w:val="40"/>
        </w:rPr>
        <w:t>Gothenburg 2010</w:t>
      </w:r>
    </w:p>
    <w:p w:rsidR="0074680F" w:rsidRDefault="0074680F" w:rsidP="0074680F">
      <w:pPr>
        <w:pStyle w:val="Title"/>
        <w:jc w:val="center"/>
        <w:rPr>
          <w:lang w:val="en-US"/>
        </w:rPr>
      </w:pPr>
      <w:r w:rsidRPr="0074680F">
        <w:rPr>
          <w:sz w:val="40"/>
          <w:szCs w:val="40"/>
          <w:lang w:val="en-US"/>
        </w:rPr>
        <w:t>A Workshop on Numerical Ship Hydrodynamics</w:t>
      </w:r>
    </w:p>
    <w:p w:rsidR="0074680F" w:rsidRDefault="0074680F" w:rsidP="0074680F">
      <w:pPr>
        <w:pStyle w:val="Title"/>
        <w:jc w:val="center"/>
        <w:rPr>
          <w:sz w:val="32"/>
          <w:szCs w:val="32"/>
          <w:lang w:val="en-US"/>
        </w:rPr>
      </w:pPr>
      <w:r w:rsidRPr="0074680F">
        <w:rPr>
          <w:sz w:val="32"/>
          <w:szCs w:val="32"/>
          <w:lang w:val="en-US"/>
        </w:rPr>
        <w:t>Contents of Web page</w:t>
      </w:r>
    </w:p>
    <w:p w:rsidR="006A7DFE" w:rsidRPr="006A7DFE" w:rsidRDefault="006A7DFE" w:rsidP="006A7DF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6A7DFE">
        <w:rPr>
          <w:b/>
          <w:sz w:val="24"/>
          <w:szCs w:val="24"/>
          <w:lang w:val="en-US"/>
        </w:rPr>
        <w:t>Procee</w:t>
      </w:r>
      <w:r w:rsidR="00DD2B33">
        <w:rPr>
          <w:b/>
          <w:sz w:val="24"/>
          <w:szCs w:val="24"/>
          <w:lang w:val="en-US"/>
        </w:rPr>
        <w:t xml:space="preserve">dings, </w:t>
      </w:r>
      <w:proofErr w:type="spellStart"/>
      <w:r w:rsidR="00DD2B33">
        <w:rPr>
          <w:b/>
          <w:sz w:val="24"/>
          <w:szCs w:val="24"/>
          <w:lang w:val="en-US"/>
        </w:rPr>
        <w:t>Vol</w:t>
      </w:r>
      <w:proofErr w:type="spellEnd"/>
      <w:r w:rsidR="00DD2B33">
        <w:rPr>
          <w:b/>
          <w:sz w:val="24"/>
          <w:szCs w:val="24"/>
          <w:lang w:val="en-US"/>
        </w:rPr>
        <w:t xml:space="preserve"> II</w:t>
      </w:r>
      <w:r w:rsidRPr="006A7DFE"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  <w:lang w:val="en-US"/>
        </w:rPr>
        <w:t>Contents:</w:t>
      </w:r>
    </w:p>
    <w:p w:rsidR="006A7DFE" w:rsidRPr="006A7DFE" w:rsidRDefault="006A7DFE" w:rsidP="006A7DFE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 w:rsidRPr="006A7DFE">
        <w:rPr>
          <w:sz w:val="24"/>
          <w:szCs w:val="24"/>
          <w:lang w:val="en-US"/>
        </w:rPr>
        <w:t>A specification of hulls and test cases</w:t>
      </w:r>
    </w:p>
    <w:p w:rsidR="006A7DFE" w:rsidRDefault="006A7DFE" w:rsidP="006A7DFE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complete set of results delivered by the participants</w:t>
      </w:r>
    </w:p>
    <w:p w:rsidR="006A7DFE" w:rsidRDefault="006A7DFE" w:rsidP="006A7DFE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One paper per participating group describing its computations</w:t>
      </w:r>
    </w:p>
    <w:p w:rsidR="006A7DFE" w:rsidRDefault="006A7DFE" w:rsidP="006A7DF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6A7DFE">
        <w:rPr>
          <w:b/>
          <w:sz w:val="24"/>
          <w:szCs w:val="24"/>
          <w:lang w:val="en-US"/>
        </w:rPr>
        <w:t>Questionnaire.</w:t>
      </w:r>
      <w:r>
        <w:rPr>
          <w:sz w:val="24"/>
          <w:szCs w:val="24"/>
          <w:lang w:val="en-US"/>
        </w:rPr>
        <w:t xml:space="preserve"> Contents:</w:t>
      </w:r>
    </w:p>
    <w:p w:rsidR="006A7DFE" w:rsidRDefault="006A7DFE" w:rsidP="006A7DFE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 w:rsidRPr="006A7DFE">
        <w:rPr>
          <w:sz w:val="24"/>
          <w:szCs w:val="24"/>
          <w:lang w:val="en-US"/>
        </w:rPr>
        <w:t>The questionnaire</w:t>
      </w:r>
    </w:p>
    <w:p w:rsidR="006A7DFE" w:rsidRDefault="006A7DFE" w:rsidP="006A7DFE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summary of the answers to the questionnaire</w:t>
      </w:r>
    </w:p>
    <w:p w:rsidR="006A7DFE" w:rsidRDefault="00DD2B33" w:rsidP="006A7DF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 w:rsidRPr="00DD2B33">
        <w:rPr>
          <w:b/>
          <w:sz w:val="24"/>
          <w:szCs w:val="24"/>
          <w:lang w:val="en-US"/>
        </w:rPr>
        <w:t>Data files, Web page</w:t>
      </w:r>
      <w:r>
        <w:rPr>
          <w:sz w:val="24"/>
          <w:szCs w:val="24"/>
          <w:lang w:val="en-US"/>
        </w:rPr>
        <w:t>. Contains all instructions for carrying out the computations, including data files. From the Gothenburg 2010 web site.</w:t>
      </w:r>
    </w:p>
    <w:p w:rsidR="00DD2B33" w:rsidRDefault="00DD2B33" w:rsidP="006A7DFE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Discussions ate the Workshop</w:t>
      </w:r>
      <w:r w:rsidRPr="00DD2B33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Contains:</w:t>
      </w:r>
    </w:p>
    <w:p w:rsidR="00DD2B33" w:rsidRDefault="00DD2B33" w:rsidP="00DD2B33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 w:rsidRPr="00DD2B33">
        <w:rPr>
          <w:sz w:val="24"/>
          <w:szCs w:val="24"/>
          <w:lang w:val="en-US"/>
        </w:rPr>
        <w:t>Description of the experimental data</w:t>
      </w:r>
      <w:r>
        <w:rPr>
          <w:sz w:val="24"/>
          <w:szCs w:val="24"/>
          <w:lang w:val="en-US"/>
        </w:rPr>
        <w:t xml:space="preserve"> for KVLCC2 and KCS by Dr. </w:t>
      </w:r>
      <w:proofErr w:type="spellStart"/>
      <w:r>
        <w:rPr>
          <w:sz w:val="24"/>
          <w:szCs w:val="24"/>
          <w:lang w:val="en-US"/>
        </w:rPr>
        <w:t>Suak</w:t>
      </w:r>
      <w:proofErr w:type="spellEnd"/>
      <w:r>
        <w:rPr>
          <w:sz w:val="24"/>
          <w:szCs w:val="24"/>
          <w:lang w:val="en-US"/>
        </w:rPr>
        <w:t xml:space="preserve">-Ho Van, MOERI and 5415 by Dr. Emilio </w:t>
      </w:r>
      <w:proofErr w:type="spellStart"/>
      <w:r>
        <w:rPr>
          <w:sz w:val="24"/>
          <w:szCs w:val="24"/>
          <w:lang w:val="en-US"/>
        </w:rPr>
        <w:t>Campana</w:t>
      </w:r>
      <w:proofErr w:type="spellEnd"/>
      <w:r w:rsidR="00FC476D">
        <w:rPr>
          <w:sz w:val="24"/>
          <w:szCs w:val="24"/>
          <w:lang w:val="en-US"/>
        </w:rPr>
        <w:t xml:space="preserve"> and Dr. Angelo </w:t>
      </w:r>
      <w:proofErr w:type="spellStart"/>
      <w:r w:rsidR="00FC476D">
        <w:rPr>
          <w:sz w:val="24"/>
          <w:szCs w:val="24"/>
          <w:lang w:val="en-US"/>
        </w:rPr>
        <w:t>Olivieri</w:t>
      </w:r>
      <w:proofErr w:type="spellEnd"/>
      <w:r>
        <w:rPr>
          <w:sz w:val="24"/>
          <w:szCs w:val="24"/>
          <w:lang w:val="en-US"/>
        </w:rPr>
        <w:t>, INSEAN</w:t>
      </w:r>
    </w:p>
    <w:p w:rsidR="00FC476D" w:rsidRDefault="00FC476D" w:rsidP="00DD2B33">
      <w:pPr>
        <w:pStyle w:val="ListParagraph"/>
        <w:numPr>
          <w:ilvl w:val="1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Short discussions at the Workshop by several participants</w:t>
      </w:r>
    </w:p>
    <w:p w:rsidR="00FC476D" w:rsidRPr="007703AE" w:rsidRDefault="00FC476D" w:rsidP="00FC476D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FC476D">
        <w:rPr>
          <w:b/>
          <w:sz w:val="24"/>
          <w:szCs w:val="24"/>
          <w:lang w:val="en-US"/>
        </w:rPr>
        <w:t>Photos</w:t>
      </w:r>
      <w:r>
        <w:rPr>
          <w:b/>
          <w:sz w:val="24"/>
          <w:szCs w:val="24"/>
          <w:lang w:val="en-US"/>
        </w:rPr>
        <w:t xml:space="preserve"> </w:t>
      </w:r>
      <w:r w:rsidRPr="00FC476D">
        <w:rPr>
          <w:sz w:val="24"/>
          <w:szCs w:val="24"/>
          <w:lang w:val="en-US"/>
        </w:rPr>
        <w:t>from the Workshop</w:t>
      </w:r>
    </w:p>
    <w:p w:rsidR="00615076" w:rsidRDefault="007703AE" w:rsidP="0061507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Note:</w:t>
      </w:r>
      <w:r w:rsidRPr="007703AE">
        <w:rPr>
          <w:sz w:val="24"/>
          <w:szCs w:val="24"/>
          <w:lang w:val="en-US"/>
        </w:rPr>
        <w:t xml:space="preserve"> Proceedings, </w:t>
      </w:r>
      <w:proofErr w:type="spellStart"/>
      <w:r w:rsidRPr="007703AE">
        <w:rPr>
          <w:sz w:val="24"/>
          <w:szCs w:val="24"/>
          <w:lang w:val="en-US"/>
        </w:rPr>
        <w:t>Vol</w:t>
      </w:r>
      <w:proofErr w:type="spellEnd"/>
      <w:r w:rsidRPr="007703AE">
        <w:rPr>
          <w:sz w:val="24"/>
          <w:szCs w:val="24"/>
          <w:lang w:val="en-US"/>
        </w:rPr>
        <w:t xml:space="preserve"> I </w:t>
      </w:r>
      <w:proofErr w:type="gramStart"/>
      <w:r w:rsidRPr="007703AE">
        <w:rPr>
          <w:sz w:val="24"/>
          <w:szCs w:val="24"/>
          <w:lang w:val="en-US"/>
        </w:rPr>
        <w:t>are</w:t>
      </w:r>
      <w:proofErr w:type="gramEnd"/>
      <w:r w:rsidRPr="007703AE">
        <w:rPr>
          <w:sz w:val="24"/>
          <w:szCs w:val="24"/>
          <w:lang w:val="en-US"/>
        </w:rPr>
        <w:t xml:space="preserve"> replaced by</w:t>
      </w:r>
      <w:r w:rsidR="00615076">
        <w:rPr>
          <w:sz w:val="24"/>
          <w:szCs w:val="24"/>
          <w:lang w:val="en-US"/>
        </w:rPr>
        <w:t>:</w:t>
      </w:r>
    </w:p>
    <w:p w:rsidR="00615076" w:rsidRDefault="00615076" w:rsidP="00615076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7703AE" w:rsidRPr="00615076" w:rsidRDefault="00615076" w:rsidP="0061507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Larsson, L</w:t>
      </w:r>
      <w:r w:rsidR="007703AE">
        <w:rPr>
          <w:sz w:val="24"/>
          <w:szCs w:val="24"/>
          <w:lang w:val="en-US"/>
        </w:rPr>
        <w:t xml:space="preserve">, Stern, F and </w:t>
      </w:r>
      <w:proofErr w:type="spellStart"/>
      <w:r w:rsidR="007703AE">
        <w:rPr>
          <w:sz w:val="24"/>
          <w:szCs w:val="24"/>
          <w:lang w:val="en-US"/>
        </w:rPr>
        <w:t>Visonneau</w:t>
      </w:r>
      <w:proofErr w:type="spellEnd"/>
      <w:r>
        <w:rPr>
          <w:sz w:val="24"/>
          <w:szCs w:val="24"/>
          <w:lang w:val="en-US"/>
        </w:rPr>
        <w:t>, M</w:t>
      </w:r>
      <w:r w:rsidR="007703AE">
        <w:rPr>
          <w:sz w:val="24"/>
          <w:szCs w:val="24"/>
          <w:lang w:val="en-US"/>
        </w:rPr>
        <w:t xml:space="preserve"> (eds.) (2013), </w:t>
      </w:r>
      <w:r w:rsidR="007703AE" w:rsidRPr="00615076">
        <w:rPr>
          <w:i/>
          <w:sz w:val="24"/>
          <w:szCs w:val="24"/>
          <w:lang w:val="en-US"/>
        </w:rPr>
        <w:t>Numerical Hydrodyna</w:t>
      </w:r>
      <w:r>
        <w:rPr>
          <w:i/>
          <w:sz w:val="24"/>
          <w:szCs w:val="24"/>
          <w:lang w:val="en-US"/>
        </w:rPr>
        <w:t>mi</w:t>
      </w:r>
      <w:r w:rsidR="007703AE" w:rsidRPr="00615076">
        <w:rPr>
          <w:i/>
          <w:sz w:val="24"/>
          <w:szCs w:val="24"/>
          <w:lang w:val="en-US"/>
        </w:rPr>
        <w:t>cs – An assessment o</w:t>
      </w:r>
      <w:r w:rsidRPr="00615076">
        <w:rPr>
          <w:i/>
          <w:sz w:val="24"/>
          <w:szCs w:val="24"/>
          <w:lang w:val="en-US"/>
        </w:rPr>
        <w:t>f the Gothenburg 2010 Workshop</w:t>
      </w:r>
      <w:r>
        <w:rPr>
          <w:sz w:val="24"/>
          <w:szCs w:val="24"/>
          <w:lang w:val="en-US"/>
        </w:rPr>
        <w:t>,</w:t>
      </w:r>
      <w:r w:rsidRPr="00615076">
        <w:rPr>
          <w:rFonts w:ascii="Times-Roman" w:hAnsi="Times-Roman" w:cs="Times-Roman"/>
          <w:sz w:val="12"/>
          <w:szCs w:val="12"/>
          <w:lang w:val="en-US"/>
        </w:rPr>
        <w:t xml:space="preserve"> </w:t>
      </w:r>
      <w:r w:rsidRPr="00615076">
        <w:rPr>
          <w:rFonts w:cs="Times-Roman"/>
          <w:sz w:val="24"/>
          <w:szCs w:val="24"/>
          <w:lang w:val="en-US"/>
        </w:rPr>
        <w:t>Springer</w:t>
      </w:r>
      <w:r>
        <w:rPr>
          <w:rFonts w:cs="Times-Roman"/>
          <w:sz w:val="24"/>
          <w:szCs w:val="24"/>
          <w:lang w:val="en-US"/>
        </w:rPr>
        <w:t>,</w:t>
      </w:r>
      <w:r w:rsidRPr="00615076">
        <w:rPr>
          <w:rFonts w:cs="Times-Roman"/>
          <w:sz w:val="24"/>
          <w:szCs w:val="24"/>
          <w:lang w:val="en-US"/>
        </w:rPr>
        <w:t xml:space="preserve"> Dordrecht Heidelberg London New</w:t>
      </w:r>
      <w:r>
        <w:rPr>
          <w:rFonts w:cs="Times-Roman"/>
          <w:sz w:val="24"/>
          <w:szCs w:val="24"/>
          <w:lang w:val="en-US"/>
        </w:rPr>
        <w:t xml:space="preserve"> </w:t>
      </w:r>
      <w:r w:rsidRPr="00615076">
        <w:rPr>
          <w:rFonts w:cs="Times-Roman"/>
          <w:sz w:val="24"/>
          <w:szCs w:val="24"/>
          <w:lang w:val="en-US"/>
        </w:rPr>
        <w:t>York</w:t>
      </w:r>
    </w:p>
    <w:p w:rsidR="006A7DFE" w:rsidRPr="006A7DFE" w:rsidRDefault="006A7DFE" w:rsidP="006A7DFE">
      <w:pPr>
        <w:pStyle w:val="ListParagraph"/>
        <w:ind w:left="1440"/>
        <w:rPr>
          <w:sz w:val="24"/>
          <w:szCs w:val="24"/>
          <w:lang w:val="en-US"/>
        </w:rPr>
      </w:pPr>
      <w:bookmarkStart w:id="0" w:name="_GoBack"/>
      <w:bookmarkEnd w:id="0"/>
    </w:p>
    <w:sectPr w:rsidR="006A7DFE" w:rsidRPr="006A7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E6436"/>
    <w:multiLevelType w:val="hybridMultilevel"/>
    <w:tmpl w:val="B46E5DD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0F"/>
    <w:rsid w:val="00326C66"/>
    <w:rsid w:val="00615076"/>
    <w:rsid w:val="006A7DFE"/>
    <w:rsid w:val="0074680F"/>
    <w:rsid w:val="007703AE"/>
    <w:rsid w:val="00DD2B33"/>
    <w:rsid w:val="00FC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46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46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A7D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46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46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A7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Chalmers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Lars Larsson</dc:creator>
  <cp:lastModifiedBy>Lars Larsson</cp:lastModifiedBy>
  <cp:revision>2</cp:revision>
  <dcterms:created xsi:type="dcterms:W3CDTF">2013-10-07T14:47:00Z</dcterms:created>
  <dcterms:modified xsi:type="dcterms:W3CDTF">2013-10-07T15:33:00Z</dcterms:modified>
</cp:coreProperties>
</file>